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4615" w:rsidRPr="00E66833" w:rsidRDefault="00E668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val="en-US" w:eastAsia="en-US" w:bidi="ar-SA"/>
        </w:rPr>
        <w:drawing>
          <wp:inline distT="0" distB="0" distL="0" distR="0">
            <wp:extent cx="2222500" cy="939800"/>
            <wp:effectExtent l="0" t="0" r="12700" b="0"/>
            <wp:docPr id="1" name="Picture 1" descr="Tuppenny Logo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ppenny Logo_A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3"/>
        <w:gridCol w:w="5455"/>
      </w:tblGrid>
      <w:tr w:rsidR="00FF4615" w:rsidRPr="00E66833">
        <w:trPr>
          <w:jc w:val="right"/>
        </w:trPr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Event Name</w:t>
            </w:r>
          </w:p>
        </w:tc>
        <w:tc>
          <w:tcPr>
            <w:tcW w:w="5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615" w:rsidRPr="00E66833" w:rsidRDefault="00FF4615" w:rsidP="006C180B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4615" w:rsidRPr="00E66833">
        <w:trPr>
          <w:jc w:val="right"/>
        </w:trPr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Event Date</w:t>
            </w:r>
          </w:p>
        </w:tc>
        <w:tc>
          <w:tcPr>
            <w:tcW w:w="5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4615" w:rsidRPr="00E66833">
        <w:trPr>
          <w:jc w:val="right"/>
        </w:trPr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Lead Organiser</w:t>
            </w:r>
          </w:p>
        </w:tc>
        <w:tc>
          <w:tcPr>
            <w:tcW w:w="5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F4615" w:rsidRPr="00E66833" w:rsidRDefault="00FF4615">
      <w:pPr>
        <w:rPr>
          <w:rFonts w:ascii="Helvetica" w:hAnsi="Helvetica"/>
          <w:sz w:val="20"/>
          <w:szCs w:val="20"/>
        </w:rPr>
      </w:pPr>
    </w:p>
    <w:p w:rsidR="00FF4615" w:rsidRPr="00E66833" w:rsidRDefault="00FF4615">
      <w:pPr>
        <w:rPr>
          <w:rFonts w:ascii="Helvetica" w:hAnsi="Helvetica"/>
          <w:sz w:val="20"/>
          <w:szCs w:val="20"/>
        </w:rPr>
      </w:pPr>
    </w:p>
    <w:p w:rsidR="00FF4615" w:rsidRPr="00E66833" w:rsidRDefault="00FF4615">
      <w:pPr>
        <w:rPr>
          <w:rFonts w:ascii="Helvetica" w:hAnsi="Helvetic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0"/>
        <w:gridCol w:w="4083"/>
        <w:gridCol w:w="2534"/>
        <w:gridCol w:w="4148"/>
        <w:gridCol w:w="2523"/>
      </w:tblGrid>
      <w:tr w:rsidR="00FF4615" w:rsidRPr="00E66833">
        <w:tc>
          <w:tcPr>
            <w:tcW w:w="1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66833">
              <w:rPr>
                <w:rFonts w:ascii="Helvetica" w:hAnsi="Helvetica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4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66833">
              <w:rPr>
                <w:rFonts w:ascii="Helvetica" w:hAnsi="Helvetica"/>
                <w:b/>
                <w:bCs/>
                <w:sz w:val="20"/>
                <w:szCs w:val="20"/>
              </w:rPr>
              <w:t>Hazards Identified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66833">
              <w:rPr>
                <w:rFonts w:ascii="Helvetica" w:hAnsi="Helvetica"/>
                <w:b/>
                <w:bCs/>
                <w:sz w:val="20"/>
                <w:szCs w:val="20"/>
              </w:rPr>
              <w:t>Risk Factor</w:t>
            </w:r>
          </w:p>
          <w:p w:rsidR="00FF4615" w:rsidRPr="00E66833" w:rsidRDefault="00FF4615">
            <w:pPr>
              <w:pStyle w:val="TableContents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66833">
              <w:rPr>
                <w:rFonts w:ascii="Helvetica" w:hAnsi="Helvetica"/>
                <w:b/>
                <w:bCs/>
                <w:sz w:val="20"/>
                <w:szCs w:val="20"/>
              </w:rPr>
              <w:t>High / Medium / Low</w:t>
            </w:r>
          </w:p>
        </w:tc>
        <w:tc>
          <w:tcPr>
            <w:tcW w:w="4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66833">
              <w:rPr>
                <w:rFonts w:ascii="Helvetica" w:hAnsi="Helvetica"/>
                <w:b/>
                <w:bCs/>
                <w:sz w:val="20"/>
                <w:szCs w:val="20"/>
              </w:rPr>
              <w:t>Actions to Mimize Risk</w:t>
            </w: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66833">
              <w:rPr>
                <w:rFonts w:ascii="Helvetica" w:hAnsi="Helvetica"/>
                <w:b/>
                <w:bCs/>
                <w:sz w:val="20"/>
                <w:szCs w:val="20"/>
              </w:rPr>
              <w:t>Notes</w:t>
            </w:r>
          </w:p>
        </w:tc>
      </w:tr>
      <w:tr w:rsidR="00FF4615" w:rsidRPr="00E66833"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Car</w:t>
            </w:r>
            <w:r w:rsidR="007202D5" w:rsidRPr="00E66833">
              <w:rPr>
                <w:rFonts w:ascii="Helvetica" w:hAnsi="Helvetica"/>
                <w:sz w:val="20"/>
                <w:szCs w:val="20"/>
              </w:rPr>
              <w:t>/coach</w:t>
            </w:r>
            <w:r w:rsidRPr="00E66833">
              <w:rPr>
                <w:rFonts w:ascii="Helvetica" w:hAnsi="Helvetica"/>
                <w:sz w:val="20"/>
                <w:szCs w:val="20"/>
              </w:rPr>
              <w:t xml:space="preserve"> parking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Car hitting a pedestrian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FF4615" w:rsidP="007202D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 xml:space="preserve">Have a member of staff </w:t>
            </w:r>
            <w:r w:rsidR="007202D5" w:rsidRPr="00E66833">
              <w:rPr>
                <w:rFonts w:ascii="Helvetica" w:hAnsi="Helvetica"/>
                <w:sz w:val="20"/>
                <w:szCs w:val="20"/>
              </w:rPr>
              <w:t>outside to welcome visitors and direct parking.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4615" w:rsidRPr="00E66833"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7202D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Walking around the site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Tripping on uneven ground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Check path surface before the event to ensure it is as even as possible</w:t>
            </w:r>
            <w:r w:rsidR="007202D5" w:rsidRPr="00E66833">
              <w:rPr>
                <w:rFonts w:ascii="Helvetica" w:hAnsi="Helvetica"/>
                <w:sz w:val="20"/>
                <w:szCs w:val="20"/>
              </w:rPr>
              <w:t xml:space="preserve"> and free of obstructions.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202D5" w:rsidRPr="00E66833"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2D5" w:rsidRPr="00E66833" w:rsidRDefault="007202D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Arriving/leaving A259 road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2D5" w:rsidRPr="00E66833" w:rsidRDefault="007202D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Children leaving site, incidents when arriving/leaving.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2D5" w:rsidRPr="00E66833" w:rsidRDefault="007202D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Medium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2D5" w:rsidRPr="00E66833" w:rsidRDefault="007202D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Keep main gates closed when children are on site. Inform parties of ample access and parking on site.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2D5" w:rsidRPr="00E66833" w:rsidRDefault="007202D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4615" w:rsidRPr="00E66833"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BA6657" w:rsidP="00CA7271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 xml:space="preserve">Attending the </w:t>
            </w:r>
            <w:r w:rsidR="00CA7271" w:rsidRPr="00E66833">
              <w:rPr>
                <w:rFonts w:ascii="Helvetica" w:hAnsi="Helvetica"/>
                <w:sz w:val="20"/>
                <w:szCs w:val="20"/>
              </w:rPr>
              <w:t>event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7202D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Extreme weather conditions, children becoming wet, cold, overheated.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7202D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Advise schools that activities will take place in all weather conditions and provide a suitable clothing list. Some protective clothing kept on site as spares.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2D81" w:rsidRPr="00E66833"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D81" w:rsidRPr="00E66833" w:rsidRDefault="007202D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Trees in orchard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D81" w:rsidRPr="00E66833" w:rsidRDefault="007202D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Low trees on site that might encourage climbing, falls and scratches.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D81" w:rsidRPr="00E66833" w:rsidRDefault="00962D81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D81" w:rsidRPr="00E66833" w:rsidRDefault="007202D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During the tour, explain that trees in the orchard are not for climbing. Good supervision in orchard area.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D81" w:rsidRPr="00E66833" w:rsidRDefault="00962D81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4615" w:rsidRPr="00E66833"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7202D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The pond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7202D5" w:rsidP="007202D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Falling in the pond whilst using it.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7202D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615" w:rsidRPr="00E66833" w:rsidRDefault="001E1956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Show and enforce kneeling at the pond. Controlled numbers in the area. Provide safe working areas nearby. Teacher supervising those waiting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E1956" w:rsidRPr="00E66833"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956" w:rsidRPr="00E66833" w:rsidRDefault="001E1956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956" w:rsidRPr="00E66833" w:rsidRDefault="001E1956" w:rsidP="007202D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Unsupervised falling into the pond.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956" w:rsidRPr="00E66833" w:rsidRDefault="001E1956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Medium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956" w:rsidRPr="00E66833" w:rsidRDefault="001E1956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Unsupervised wandering in the grounds not allowed. Pontoon roped off when not in use.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956" w:rsidRPr="00E66833" w:rsidRDefault="001E1956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7271" w:rsidRPr="00E66833"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271" w:rsidRPr="00E66833" w:rsidRDefault="001E1956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 xml:space="preserve">Compost and soil </w:t>
            </w:r>
            <w:r w:rsidRPr="00E66833">
              <w:rPr>
                <w:rFonts w:ascii="Helvetica" w:hAnsi="Helvetica"/>
                <w:sz w:val="20"/>
                <w:szCs w:val="20"/>
              </w:rPr>
              <w:lastRenderedPageBreak/>
              <w:t>handling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271" w:rsidRPr="00E66833" w:rsidRDefault="001E1956" w:rsidP="00D534C1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lastRenderedPageBreak/>
              <w:t>Danger from body to mouth of bacteria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271" w:rsidRPr="00E66833" w:rsidRDefault="001E1956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Medium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271" w:rsidRPr="00E66833" w:rsidRDefault="001E1956" w:rsidP="001E1956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 xml:space="preserve">Stress and enforce importance of hand and </w:t>
            </w:r>
            <w:r w:rsidRPr="00E66833">
              <w:rPr>
                <w:rFonts w:ascii="Helvetica" w:hAnsi="Helvetica"/>
                <w:sz w:val="20"/>
                <w:szCs w:val="20"/>
              </w:rPr>
              <w:lastRenderedPageBreak/>
              <w:t>boot washing after composting and soil handling activities. Taps and soap for hand washing, indoor/outdoor shoes policy.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271" w:rsidRPr="00E66833" w:rsidRDefault="00CA7271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A7271" w:rsidRPr="00E66833"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271" w:rsidRPr="00E66833" w:rsidRDefault="001E1956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lastRenderedPageBreak/>
              <w:t>C</w:t>
            </w:r>
            <w:r w:rsidR="00D534C1" w:rsidRPr="00E66833">
              <w:rPr>
                <w:rFonts w:ascii="Helvetica" w:hAnsi="Helvetica"/>
                <w:sz w:val="20"/>
                <w:szCs w:val="20"/>
              </w:rPr>
              <w:t>ooking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271" w:rsidRPr="00E66833" w:rsidRDefault="00CA7271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Dirty hands</w:t>
            </w:r>
            <w:r w:rsidR="001E1956" w:rsidRPr="00E66833">
              <w:rPr>
                <w:rFonts w:ascii="Helvetica" w:hAnsi="Helvetica"/>
                <w:sz w:val="20"/>
                <w:szCs w:val="20"/>
              </w:rPr>
              <w:t>, bacteria transfer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271" w:rsidRPr="00E66833" w:rsidRDefault="00CA7271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Medium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271" w:rsidRPr="00E66833" w:rsidRDefault="001E1956" w:rsidP="001E1956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Demonstrate and enforce hand washing</w:t>
            </w:r>
            <w:r w:rsidR="00CA7271" w:rsidRPr="00E66833">
              <w:rPr>
                <w:rFonts w:ascii="Helvetica" w:hAnsi="Helvetica"/>
                <w:sz w:val="20"/>
                <w:szCs w:val="20"/>
              </w:rPr>
              <w:t xml:space="preserve"> before </w:t>
            </w:r>
            <w:r w:rsidR="00D534C1" w:rsidRPr="00E66833">
              <w:rPr>
                <w:rFonts w:ascii="Helvetica" w:hAnsi="Helvetica"/>
                <w:sz w:val="20"/>
                <w:szCs w:val="20"/>
              </w:rPr>
              <w:t>cooking and after toilet visits, sneezes etc.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271" w:rsidRPr="00E66833" w:rsidRDefault="00CA7271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533DE" w:rsidRPr="00E66833"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3DE" w:rsidRPr="00E66833" w:rsidRDefault="003533DE" w:rsidP="001E1956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Cooking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3DE" w:rsidRPr="00E66833" w:rsidRDefault="001E1956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B</w:t>
            </w:r>
            <w:r w:rsidR="003533DE" w:rsidRPr="00E66833">
              <w:rPr>
                <w:rFonts w:ascii="Helvetica" w:hAnsi="Helvetica"/>
                <w:sz w:val="20"/>
                <w:szCs w:val="20"/>
              </w:rPr>
              <w:t>urns</w:t>
            </w:r>
            <w:r w:rsidRPr="00E66833">
              <w:rPr>
                <w:rFonts w:ascii="Helvetica" w:hAnsi="Helvetica"/>
                <w:sz w:val="20"/>
                <w:szCs w:val="20"/>
              </w:rPr>
              <w:t xml:space="preserve"> from oven, stoves and pans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3DE" w:rsidRPr="00E66833" w:rsidRDefault="003533DE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Medium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3DE" w:rsidRPr="00E66833" w:rsidRDefault="003533DE" w:rsidP="001E1956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Adul</w:t>
            </w:r>
            <w:r w:rsidR="001E1956" w:rsidRPr="00E66833">
              <w:rPr>
                <w:rFonts w:ascii="Helvetica" w:hAnsi="Helvetica"/>
                <w:sz w:val="20"/>
                <w:szCs w:val="20"/>
              </w:rPr>
              <w:t xml:space="preserve">t supervision around stoves </w:t>
            </w:r>
            <w:r w:rsidRPr="00E66833">
              <w:rPr>
                <w:rFonts w:ascii="Helvetica" w:hAnsi="Helvetica"/>
                <w:sz w:val="20"/>
                <w:szCs w:val="20"/>
              </w:rPr>
              <w:t>at all time</w:t>
            </w:r>
            <w:r w:rsidR="001E1956" w:rsidRPr="00E66833">
              <w:rPr>
                <w:rFonts w:ascii="Helvetica" w:hAnsi="Helvetica"/>
                <w:sz w:val="20"/>
                <w:szCs w:val="20"/>
              </w:rPr>
              <w:t>s</w:t>
            </w:r>
            <w:r w:rsidRPr="00E66833">
              <w:rPr>
                <w:rFonts w:ascii="Helvetica" w:hAnsi="Helvetica"/>
                <w:sz w:val="20"/>
                <w:szCs w:val="20"/>
              </w:rPr>
              <w:t>. Children to be given clear guidelines for safety</w:t>
            </w:r>
            <w:r w:rsidR="001E1956" w:rsidRPr="00E66833">
              <w:rPr>
                <w:rFonts w:ascii="Helvetica" w:hAnsi="Helvetica"/>
                <w:sz w:val="20"/>
                <w:szCs w:val="20"/>
              </w:rPr>
              <w:t xml:space="preserve"> including safe working heights and spaces. Oven gloves provided.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3DE" w:rsidRPr="00E66833" w:rsidRDefault="003533DE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533DE" w:rsidRPr="00E66833"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3DE" w:rsidRPr="00E66833" w:rsidRDefault="00E66833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C</w:t>
            </w:r>
            <w:r w:rsidR="003533DE" w:rsidRPr="00E66833">
              <w:rPr>
                <w:rFonts w:ascii="Helvetica" w:hAnsi="Helvetica"/>
                <w:sz w:val="20"/>
                <w:szCs w:val="20"/>
              </w:rPr>
              <w:t>ooking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3DE" w:rsidRPr="00E66833" w:rsidRDefault="003533DE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cuts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3DE" w:rsidRPr="00E66833" w:rsidRDefault="003533DE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Medium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3DE" w:rsidRPr="00E66833" w:rsidRDefault="003533DE" w:rsidP="00D534C1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Clear guidelines given for safe knife handling. Supervision of this activity at all times.</w:t>
            </w:r>
            <w:r w:rsidR="00E66833" w:rsidRPr="00E66833">
              <w:rPr>
                <w:rFonts w:ascii="Helvetica" w:hAnsi="Helvetica"/>
                <w:sz w:val="20"/>
                <w:szCs w:val="20"/>
              </w:rPr>
              <w:t xml:space="preserve"> Knives kept sharp and counted out and in.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3DE" w:rsidRPr="00E66833" w:rsidRDefault="003533DE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533DE" w:rsidRPr="00E66833"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3DE" w:rsidRPr="00E66833" w:rsidRDefault="00E66833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C</w:t>
            </w:r>
            <w:r w:rsidR="003533DE" w:rsidRPr="00E66833">
              <w:rPr>
                <w:rFonts w:ascii="Helvetica" w:hAnsi="Helvetica"/>
                <w:sz w:val="20"/>
                <w:szCs w:val="20"/>
              </w:rPr>
              <w:t>ooking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3DE" w:rsidRPr="00E66833" w:rsidRDefault="003533DE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General cleanliness/cross contamination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3DE" w:rsidRPr="00E66833" w:rsidRDefault="003533DE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3DE" w:rsidRPr="00E66833" w:rsidRDefault="003533DE" w:rsidP="00D534C1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Kitchen checks carried out before activity</w:t>
            </w:r>
            <w:r w:rsidR="00E66833" w:rsidRPr="00E66833">
              <w:rPr>
                <w:rFonts w:ascii="Helvetica" w:hAnsi="Helvetica"/>
                <w:sz w:val="20"/>
                <w:szCs w:val="20"/>
              </w:rPr>
              <w:t xml:space="preserve"> to maintain safe working environment. Clean, working equipment provided.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3DE" w:rsidRPr="00E66833" w:rsidRDefault="003533DE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6657" w:rsidRPr="00E66833"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657" w:rsidRPr="00E66833" w:rsidRDefault="00E66833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Eating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657" w:rsidRPr="00E66833" w:rsidRDefault="00BA6657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Food poisoning or allergies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657" w:rsidRPr="00E66833" w:rsidRDefault="00BA6657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657" w:rsidRPr="00E66833" w:rsidRDefault="00E66833" w:rsidP="00E66833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Teachers to provide details of any</w:t>
            </w:r>
            <w:r w:rsidR="00C4694B" w:rsidRPr="00E6683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E66833">
              <w:rPr>
                <w:rFonts w:ascii="Helvetica" w:hAnsi="Helvetica"/>
                <w:sz w:val="20"/>
                <w:szCs w:val="20"/>
              </w:rPr>
              <w:t>known allergies before visit. Food thoroughly heated or chilled to safe temperatures.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657" w:rsidRPr="00E66833" w:rsidRDefault="00BA6657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6657" w:rsidRPr="00E66833"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657" w:rsidRPr="00E66833" w:rsidRDefault="00BA6657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General welfare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657" w:rsidRPr="00E66833" w:rsidRDefault="00BA6657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Fire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657" w:rsidRPr="00E66833" w:rsidRDefault="00BA6657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657" w:rsidRPr="00E66833" w:rsidRDefault="00BA6657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 xml:space="preserve">Tuppenny Barn staff to direct visitors and those working on the site to the car park area and call Fire Brigade. 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657" w:rsidRPr="00E66833" w:rsidRDefault="00BA6657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A6657" w:rsidRPr="00E66833"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657" w:rsidRPr="00E66833" w:rsidRDefault="00BA6657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General welfare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657" w:rsidRPr="00E66833" w:rsidRDefault="00BA6657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Breakages and spillages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657" w:rsidRPr="00E66833" w:rsidRDefault="00BA6657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4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657" w:rsidRPr="00E66833" w:rsidRDefault="00BA6657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 xml:space="preserve">Any spillages to be clearly up immediately and public to be kept clear of the area until it is cleaned. 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657" w:rsidRPr="00E66833" w:rsidRDefault="00BA6657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4615" w:rsidRPr="00E66833" w:rsidTr="00BA6657">
        <w:tc>
          <w:tcPr>
            <w:tcW w:w="1850" w:type="dxa"/>
            <w:tcBorders>
              <w:left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General welfare</w:t>
            </w:r>
          </w:p>
        </w:tc>
        <w:tc>
          <w:tcPr>
            <w:tcW w:w="4083" w:type="dxa"/>
            <w:tcBorders>
              <w:left w:val="single" w:sz="1" w:space="0" w:color="000000"/>
            </w:tcBorders>
            <w:shd w:val="clear" w:color="auto" w:fill="auto"/>
          </w:tcPr>
          <w:p w:rsidR="00FF4615" w:rsidRPr="00E66833" w:rsidRDefault="00BA6657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Feeling unwell</w:t>
            </w:r>
          </w:p>
        </w:tc>
        <w:tc>
          <w:tcPr>
            <w:tcW w:w="2534" w:type="dxa"/>
            <w:tcBorders>
              <w:left w:val="single" w:sz="1" w:space="0" w:color="000000"/>
            </w:tcBorders>
            <w:shd w:val="clear" w:color="auto" w:fill="auto"/>
          </w:tcPr>
          <w:p w:rsidR="00FF4615" w:rsidRPr="00E66833" w:rsidRDefault="00BA6657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4148" w:type="dxa"/>
            <w:tcBorders>
              <w:left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Have a designat</w:t>
            </w:r>
            <w:r w:rsidR="00CA7271" w:rsidRPr="00E66833">
              <w:rPr>
                <w:rFonts w:ascii="Helvetica" w:hAnsi="Helvetica"/>
                <w:sz w:val="20"/>
                <w:szCs w:val="20"/>
              </w:rPr>
              <w:t>ed first aider and first aid kit.</w:t>
            </w:r>
          </w:p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  <w:r w:rsidRPr="00E66833">
              <w:rPr>
                <w:rFonts w:ascii="Helvetica" w:hAnsi="Helvetica"/>
                <w:sz w:val="20"/>
                <w:szCs w:val="20"/>
              </w:rPr>
              <w:t>Member of staff with a mobile phone to be on site at all times or to nominate someone to be in charge if they have to leave</w:t>
            </w:r>
          </w:p>
        </w:tc>
        <w:tc>
          <w:tcPr>
            <w:tcW w:w="25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F4615" w:rsidRPr="00E66833" w:rsidRDefault="00FF4615">
            <w:pPr>
              <w:pStyle w:val="TableContents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F4615" w:rsidRPr="00E66833" w:rsidRDefault="00FF4615">
      <w:pPr>
        <w:rPr>
          <w:rFonts w:ascii="Helvetica" w:hAnsi="Helvetica"/>
          <w:sz w:val="20"/>
          <w:szCs w:val="20"/>
        </w:rPr>
      </w:pPr>
    </w:p>
    <w:p w:rsidR="00FF4615" w:rsidRPr="00E66833" w:rsidRDefault="00FF4615">
      <w:pPr>
        <w:rPr>
          <w:rFonts w:ascii="Helvetica" w:hAnsi="Helvetica"/>
          <w:sz w:val="20"/>
          <w:szCs w:val="20"/>
        </w:rPr>
      </w:pPr>
      <w:r w:rsidRPr="00E66833">
        <w:rPr>
          <w:rFonts w:ascii="Helvetica" w:hAnsi="Helvetica"/>
          <w:sz w:val="20"/>
          <w:szCs w:val="20"/>
        </w:rPr>
        <w:t>RA Completed by:</w:t>
      </w:r>
      <w:r w:rsidR="00C4694B" w:rsidRPr="00E66833">
        <w:rPr>
          <w:rFonts w:ascii="Helvetica" w:hAnsi="Helvetica"/>
          <w:sz w:val="20"/>
          <w:szCs w:val="20"/>
        </w:rPr>
        <w:t xml:space="preserve"> </w:t>
      </w:r>
    </w:p>
    <w:p w:rsidR="00FF4615" w:rsidRPr="00E66833" w:rsidRDefault="00FF4615">
      <w:pPr>
        <w:rPr>
          <w:rFonts w:ascii="Helvetica" w:hAnsi="Helvetica"/>
          <w:sz w:val="20"/>
          <w:szCs w:val="20"/>
        </w:rPr>
      </w:pPr>
    </w:p>
    <w:p w:rsidR="00FF4615" w:rsidRPr="00E66833" w:rsidRDefault="00FF4615">
      <w:pPr>
        <w:rPr>
          <w:rFonts w:ascii="Helvetica" w:hAnsi="Helvetica"/>
          <w:sz w:val="20"/>
          <w:szCs w:val="20"/>
        </w:rPr>
      </w:pPr>
      <w:r w:rsidRPr="00E66833">
        <w:rPr>
          <w:rFonts w:ascii="Helvetica" w:hAnsi="Helvetica"/>
          <w:sz w:val="20"/>
          <w:szCs w:val="20"/>
        </w:rPr>
        <w:t>Date:</w:t>
      </w:r>
      <w:r w:rsidR="00BA6657" w:rsidRPr="00E66833">
        <w:rPr>
          <w:rFonts w:ascii="Helvetica" w:hAnsi="Helvetica"/>
          <w:sz w:val="20"/>
          <w:szCs w:val="20"/>
        </w:rPr>
        <w:t xml:space="preserve"> </w:t>
      </w:r>
      <w:bookmarkStart w:id="0" w:name="_GoBack"/>
      <w:bookmarkEnd w:id="0"/>
    </w:p>
    <w:sectPr w:rsidR="00FF4615" w:rsidRPr="00E66833">
      <w:pgSz w:w="16838" w:h="11906" w:orient="landscape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57"/>
    <w:rsid w:val="001E1956"/>
    <w:rsid w:val="003533DE"/>
    <w:rsid w:val="004807FC"/>
    <w:rsid w:val="006C180B"/>
    <w:rsid w:val="007202D5"/>
    <w:rsid w:val="00962D81"/>
    <w:rsid w:val="009A718B"/>
    <w:rsid w:val="00BA6657"/>
    <w:rsid w:val="00C4694B"/>
    <w:rsid w:val="00CA7271"/>
    <w:rsid w:val="00D534C1"/>
    <w:rsid w:val="00E66833"/>
    <w:rsid w:val="00FC6F53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Tuppenny Barn</Company>
  <LinksUpToDate>false</LinksUpToDate>
  <CharactersWithSpaces>2980</CharactersWithSpaces>
  <SharedDoc>false</SharedDoc>
  <HLinks>
    <vt:vector size="6" baseType="variant">
      <vt:variant>
        <vt:i4>7471182</vt:i4>
      </vt:variant>
      <vt:variant>
        <vt:i4>2048</vt:i4>
      </vt:variant>
      <vt:variant>
        <vt:i4>1025</vt:i4>
      </vt:variant>
      <vt:variant>
        <vt:i4>1</vt:i4>
      </vt:variant>
      <vt:variant>
        <vt:lpwstr>Tuppenny Logo_A4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Beckett</dc:creator>
  <cp:keywords/>
  <cp:lastModifiedBy>Rebecca Maddox</cp:lastModifiedBy>
  <cp:revision>2</cp:revision>
  <cp:lastPrinted>2015-07-28T14:21:00Z</cp:lastPrinted>
  <dcterms:created xsi:type="dcterms:W3CDTF">2015-09-07T11:15:00Z</dcterms:created>
  <dcterms:modified xsi:type="dcterms:W3CDTF">2015-09-07T11:15:00Z</dcterms:modified>
</cp:coreProperties>
</file>